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Урок №1 з теми </w:t>
      </w:r>
      <w:proofErr w:type="spellStart"/>
      <w:r w:rsidRPr="00B47B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“Інформаційна</w:t>
      </w:r>
      <w:proofErr w:type="spellEnd"/>
      <w:r w:rsidRPr="00B47B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система. Апаратна </w:t>
      </w:r>
      <w:proofErr w:type="spellStart"/>
      <w:r w:rsidRPr="00B47B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складова”</w:t>
      </w:r>
      <w:proofErr w:type="spellEnd"/>
      <w:r w:rsidRPr="00B47B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цьому уроці ми розглянемо поняття інформаційної культури людини,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інформатичної</w:t>
      </w:r>
      <w:proofErr w:type="spellEnd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компетентністі</w:t>
      </w:r>
      <w:proofErr w:type="spellEnd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інформаційної системи; ознайомимось з видами та складовими інформаційних систем, архітектурою комп’ютера та принципами його функціонування, зокрема, принципом Джона фон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Неймана</w:t>
      </w:r>
      <w:proofErr w:type="spellEnd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Інформаційна культура людини </w:t>
      </w:r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— це система знань, умінь і досвіду людини, яка дає змогу їй вільно орієнтуватися в інформаційному середовищі та свідомо здійснювати свою інформаційну діяльність.</w:t>
      </w:r>
    </w:p>
    <w:p w:rsidR="00B47B33" w:rsidRPr="00B47B33" w:rsidRDefault="00B47B33" w:rsidP="00B47B3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Інформаційна культура передбачає:</w:t>
      </w:r>
    </w:p>
    <w:p w:rsidR="00B47B33" w:rsidRPr="00B47B33" w:rsidRDefault="00B47B33" w:rsidP="00B47B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знання основ теорії інформації;</w:t>
      </w:r>
    </w:p>
    <w:p w:rsidR="00B47B33" w:rsidRPr="00B47B33" w:rsidRDefault="00B47B33" w:rsidP="00B47B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наявність навичок ефективного збирання, зберігання, опрацювання, передавання та захисту повідомлень;</w:t>
      </w:r>
    </w:p>
    <w:p w:rsidR="00B47B33" w:rsidRPr="00B47B33" w:rsidRDefault="00B47B33" w:rsidP="00B47B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уміння аналізувати, класифікувати, оцінювати нові повідомлення, синтезувати нові знання;</w:t>
      </w:r>
    </w:p>
    <w:p w:rsidR="00B47B33" w:rsidRPr="00B47B33" w:rsidRDefault="00B47B33" w:rsidP="00B47B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готовність не тільки отримувати нові знання, а й ділитися своїми;</w:t>
      </w:r>
    </w:p>
    <w:p w:rsidR="00B47B33" w:rsidRPr="00B47B33" w:rsidRDefault="00B47B33" w:rsidP="00B47B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готовність сприймати різноманітні повідомлення, навіть такі, що ламають установлені і звичні стереотипи;</w:t>
      </w:r>
    </w:p>
    <w:p w:rsidR="00B47B33" w:rsidRPr="00B47B33" w:rsidRDefault="00B47B33" w:rsidP="00B47B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високий рівень культури міжособистісного спілкування;</w:t>
      </w:r>
    </w:p>
    <w:p w:rsidR="00B47B33" w:rsidRPr="00B47B33" w:rsidRDefault="00B47B33" w:rsidP="00B47B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уміння аргументовано вести дискусії, готовність визнати себе переможеним у цій дискусії;</w:t>
      </w:r>
    </w:p>
    <w:p w:rsidR="00B47B33" w:rsidRPr="00B47B33" w:rsidRDefault="00B47B33" w:rsidP="00B47B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знання норм і правил, що регламентують використання інтелектуальної власності, та готовність незаперечно дотримуватися їх</w:t>
      </w:r>
    </w:p>
    <w:p w:rsidR="00B47B33" w:rsidRPr="00B47B33" w:rsidRDefault="00B47B33" w:rsidP="00B47B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та ін.</w:t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Значною мірою розвитку інформаційної культури людини сприяє її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інформатична</w:t>
      </w:r>
      <w:proofErr w:type="spellEnd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компетентність.</w:t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47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Інформатична</w:t>
      </w:r>
      <w:proofErr w:type="spellEnd"/>
      <w:r w:rsidRPr="00B47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компетентність</w:t>
      </w:r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передбачає наявність у людини знань, умінь і навичок у галузі інформатики і здатність розв'язувати необхідні (у тому числі й нові) теоретичні та практичні задачі з використанням сучасних інформаційно-комунікаційних технологій.</w:t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Кожен із вас має певний рівень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інформатичної</w:t>
      </w:r>
      <w:proofErr w:type="spellEnd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компетентності й інформаційної культури, оскільки протягом усього свого попереднього життя ви в тій чи іншій мірі використовували інформаційні технології. Але вимога сьогодення до кожного члена суспільства — постійно підвищувати рівень своєї інформаційної культури та розвивати її протягом усього життя.</w:t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Сукупність взаємопов'язаних елементів, що утворюють єдине ціле і призначені для реалізації інформаційних процесів, називається </w:t>
      </w:r>
      <w:r w:rsidRPr="00B47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інформаційною системою.</w:t>
      </w:r>
    </w:p>
    <w:p w:rsidR="00B47B33" w:rsidRPr="00B47B33" w:rsidRDefault="00B47B33" w:rsidP="00B47B3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Структура інформаційної системи:</w:t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uk-UA"/>
        </w:rPr>
        <w:drawing>
          <wp:inline distT="0" distB="0" distL="0" distR="0">
            <wp:extent cx="3807460" cy="1433195"/>
            <wp:effectExtent l="19050" t="0" r="2540" b="0"/>
            <wp:docPr id="1" name="Рисунок 1" descr="Структура інформаційної систем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інформаційної систем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Інформаційна система має </w:t>
      </w:r>
      <w:r w:rsidRPr="00B47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апаратну</w:t>
      </w:r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та </w:t>
      </w:r>
      <w:r w:rsidRPr="00B47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програмну</w:t>
      </w:r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складові.</w:t>
      </w: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lastRenderedPageBreak/>
        <w:t>Апаратна складова</w:t>
      </w:r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— це комплекс технічних засобів, який включає пристрої опрацювання і зберігання даних, пристрої введення і виведення, засоби комунікацій.</w:t>
      </w: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Програмна складова </w:t>
      </w:r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— це комплекс програм, які забезпечують реалізацію інформаційних процесів пристроями інформаційної системи.</w:t>
      </w:r>
    </w:p>
    <w:p w:rsidR="00B47B33" w:rsidRPr="00B47B33" w:rsidRDefault="00B47B33" w:rsidP="00B47B3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Види інформаційних систем:</w:t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uk-UA"/>
        </w:rPr>
        <w:drawing>
          <wp:inline distT="0" distB="0" distL="0" distR="0">
            <wp:extent cx="3807460" cy="1446530"/>
            <wp:effectExtent l="19050" t="0" r="2540" b="0"/>
            <wp:docPr id="2" name="Рисунок 2" descr="Види інформаційних систем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и інформаційних систем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За рівнем автоматизації</w:t>
      </w:r>
    </w:p>
    <w:p w:rsidR="00B47B33" w:rsidRPr="00B47B33" w:rsidRDefault="00B47B33" w:rsidP="00B47B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  інформаційні системи можна розподілити на такі три види:</w:t>
      </w:r>
    </w:p>
    <w:p w:rsidR="00B47B33" w:rsidRPr="00B47B33" w:rsidRDefault="00B47B33" w:rsidP="00B47B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ручні</w:t>
      </w: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 — усі інформаційні процеси реалізуються людиною без застосування будь-яких технічних засобів (у наш час такі інформаційні системи майже не застосовуються);</w:t>
      </w:r>
    </w:p>
    <w:p w:rsidR="00B47B33" w:rsidRPr="00B47B33" w:rsidRDefault="00B47B33" w:rsidP="00B47B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автоматизовані</w:t>
      </w: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 — у реалізації інформаційних процесів беруть участь як людина, так і технічні засоби (у наш час такі інформаційні системи найпоширеніші, причому технічними засобами найчастіше є комп'ютери різної потужності);</w:t>
      </w:r>
    </w:p>
    <w:p w:rsidR="00B47B33" w:rsidRPr="00B47B33" w:rsidRDefault="00B47B33" w:rsidP="00B47B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автоматичні</w:t>
      </w: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 — реалізація інформаційних процесів відбувається без участі людини (людина бере участь у роботі такої інформаційної системи лише на етапі її підготовки до роботи і на етапі аналізу отриманих результатів; у наш час такі системи ще малопоширені).</w:t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За рівнем аналізу даних</w:t>
      </w:r>
    </w:p>
    <w:p w:rsidR="00B47B33" w:rsidRPr="00B47B33" w:rsidRDefault="00B47B33" w:rsidP="00B47B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 інформаційні системи можна розподілити на такі три види:</w:t>
      </w:r>
    </w:p>
    <w:p w:rsidR="00B47B33" w:rsidRPr="00B47B33" w:rsidRDefault="00B47B33" w:rsidP="00B47B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системи опрацювання даних</w:t>
      </w: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— такі інформаційні системи виконують найпростіші операції по опрацюванню даних: упорядкування, перетворення, пошук тощо, мають систему зберігання і пошуку даних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-базу</w:t>
      </w:r>
      <w:proofErr w:type="spellEnd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даних, але ніяк ці дані не аналізують;</w:t>
      </w:r>
    </w:p>
    <w:p w:rsidR="00B47B33" w:rsidRPr="00B47B33" w:rsidRDefault="00B47B33" w:rsidP="00B47B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системи управління</w:t>
      </w: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такі інформаційні системи аналізують отримані дані, порівнюють їх із плановими, виявляють певні потреби виробництва, відслідковують хід виконання проектів, за спеціальними алгоритмами встановлюють тенденції (закономірності, перспективи) в роботі підприємств, організацій і цілих галузей господарства;</w:t>
      </w:r>
    </w:p>
    <w:p w:rsidR="00B47B33" w:rsidRPr="00B47B33" w:rsidRDefault="00B47B33" w:rsidP="00B47B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системи підтримки прийняття рішень</w:t>
      </w: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такі інформаційні системи на основі аналізу отриманих даних узагальнюють їх і здійснюють прогнозування майбутньої діяльності підприємств, організацій, галузей господарства тощо; вони забезпечують обґрунтування можливих рішень щодо керівництва тим чи іншим підрозділом, надають людям, які приймають управлінські рішення, варіанти рішень з прогнозами їх наслідків; при цьому використовуються бази узагальнених даних і бази знань про правила прийняття рішень</w:t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Ви вже знаєте, що в сучасних інформаційних системах для реалізації інформаційних процесів широко використовуються комп’ютери. Комп’ютери дають змогу автоматизувати операції зі збирання, передавання, опрацювання, зберігання і захисту повідомлень.</w:t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На рисунку подано зовнішній вигляд типового сучасного комп’ютера, призначеного для одночасної роботи з ним одного користувача. Такі комп’ютери називають </w:t>
      </w:r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персональними комп’ютерами (ПК). </w:t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9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uk-UA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714500" cy="1905000"/>
              <wp:effectExtent l="19050" t="0" r="0" b="0"/>
              <wp:wrapSquare wrapText="bothSides"/>
              <wp:docPr id="4" name="Рисунок 2" descr="Персональний комп'ютер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ерсональний комп'ютер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До складу ПК, зображеного на рисунку, входять: </w:t>
      </w:r>
    </w:p>
    <w:p w:rsidR="00B47B33" w:rsidRPr="00B47B33" w:rsidRDefault="00B47B33" w:rsidP="00B47B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системний блок з розміщеними в ньому:</w:t>
      </w:r>
    </w:p>
    <w:p w:rsidR="00B47B33" w:rsidRPr="00B47B33" w:rsidRDefault="00B47B33" w:rsidP="00B47B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процесором — пристроєм для керування роботою комп’ютера й опрацювання даних;</w:t>
      </w:r>
    </w:p>
    <w:p w:rsidR="00B47B33" w:rsidRPr="00B47B33" w:rsidRDefault="00B47B33" w:rsidP="00B47B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пам’яттю — пристроєм для запам’ятовування даних та деякими іншими пристроями;</w:t>
      </w:r>
    </w:p>
    <w:p w:rsidR="00B47B33" w:rsidRPr="00B47B33" w:rsidRDefault="00B47B33" w:rsidP="00B47B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клавіатура і маніпулятор «миша» — пристрої для введення даних;</w:t>
      </w:r>
    </w:p>
    <w:p w:rsidR="00B47B33" w:rsidRPr="00B47B33" w:rsidRDefault="00B47B33" w:rsidP="00B47B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монітор і звукові колонки — пристрої для виведення даних.</w:t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Архітектура комп'ютера</w:t>
      </w:r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— це будова та принципи взаємодії всіх частин комп’ютера.</w:t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Використовуючи ідеї </w:t>
      </w:r>
      <w:proofErr w:type="spellStart"/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Беббіджа</w:t>
      </w:r>
      <w:proofErr w:type="spellEnd"/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у 1946 році американський математик Джон фон </w:t>
      </w:r>
      <w:proofErr w:type="spellStart"/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Нейман</w:t>
      </w:r>
      <w:proofErr w:type="spellEnd"/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сформулював загальні принципи, щодо побудови комп’ютера, аби він був універсальним та ефективним пристроєм для виконання обчислень та логічних операцій. </w:t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Фон </w:t>
      </w:r>
      <w:proofErr w:type="spellStart"/>
      <w:r w:rsidRPr="00B47B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Нейман</w:t>
      </w:r>
      <w:proofErr w:type="spellEnd"/>
      <w:r w:rsidRPr="00B47B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 виділив п’ять базових елементів комп’ютера:</w:t>
      </w:r>
    </w:p>
    <w:p w:rsidR="00B47B33" w:rsidRPr="00B47B33" w:rsidRDefault="00B47B33" w:rsidP="00B47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арифметико-логічний пристрій</w:t>
      </w:r>
    </w:p>
    <w:p w:rsidR="00B47B33" w:rsidRPr="00B47B33" w:rsidRDefault="00B47B33" w:rsidP="00B47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керуючий пристрій, який організовує виконання програми</w:t>
      </w:r>
    </w:p>
    <w:p w:rsidR="00B47B33" w:rsidRPr="00B47B33" w:rsidRDefault="00B47B33" w:rsidP="00B47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запам’ятовуючий пристрій</w:t>
      </w:r>
    </w:p>
    <w:p w:rsidR="00B47B33" w:rsidRPr="00B47B33" w:rsidRDefault="00B47B33" w:rsidP="00B47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пристрої для введення інформації</w:t>
      </w:r>
    </w:p>
    <w:p w:rsidR="00B47B33" w:rsidRPr="00B47B33" w:rsidRDefault="00B47B33" w:rsidP="00B47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пристрої для виведення інформації</w:t>
      </w:r>
    </w:p>
    <w:p w:rsidR="00B47B33" w:rsidRPr="00B47B33" w:rsidRDefault="00B47B33" w:rsidP="00B47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uk-UA"/>
        </w:rPr>
        <w:drawing>
          <wp:inline distT="0" distB="0" distL="0" distR="0">
            <wp:extent cx="3807460" cy="1433195"/>
            <wp:effectExtent l="19050" t="0" r="2540" b="0"/>
            <wp:docPr id="3" name="Рисунок 3" descr="Архітектура комп'ютера за фон Нейманом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хітектура комп'ютера за фон Нейманом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Архітектура комп'ютера за фон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Нейманом</w:t>
      </w:r>
      <w:proofErr w:type="spellEnd"/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Принципи побудови комп’ютерів, висловлені Джоном фон </w:t>
      </w:r>
      <w:proofErr w:type="spellStart"/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Нейманом</w:t>
      </w:r>
      <w:proofErr w:type="spellEnd"/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(США, 1946р.) і, незалежно, Сергієм Олексійовичем Лебедєвим (СРСР, 1948р.) стали завершенням першого етапу розвитку науки про комп’ютери. </w:t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Принципи функціонування сучасних комп’ютерів:</w:t>
      </w:r>
    </w:p>
    <w:p w:rsidR="00B47B33" w:rsidRPr="00B47B33" w:rsidRDefault="00B47B33" w:rsidP="00B47B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Принцип двійкового кодування</w:t>
      </w: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полягає в тому що всі дані подаються у вигляді двійкових кодів.</w:t>
      </w:r>
    </w:p>
    <w:p w:rsidR="00B47B33" w:rsidRPr="00B47B33" w:rsidRDefault="00B47B33" w:rsidP="00B47B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Принцип програмного керування</w:t>
      </w: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полягає в тому що всі операції з опрацювання даних здійснюються відповідно до програм і ці програми розміщуються в пам’яті комп’ютера.</w:t>
      </w:r>
    </w:p>
    <w:p w:rsidR="00B47B33" w:rsidRPr="00B47B33" w:rsidRDefault="00B47B33" w:rsidP="00B47B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lastRenderedPageBreak/>
        <w:t>Принцип адресності</w:t>
      </w: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полягає в такій організації пам’яті комп’ютера, за якої процесор може безпосередньо звернутись до даних, розміщених у будь-якій частині пам’яті. До того ж кожна мінімальна частина пам’яті (комірка пам’яті) має унікальне ім’я — адресу.</w:t>
      </w:r>
    </w:p>
    <w:p w:rsidR="00B47B33" w:rsidRPr="00B47B33" w:rsidRDefault="00B47B33" w:rsidP="00B47B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Принцип однорідності пам’яті</w:t>
      </w: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полягає в тому, що всі дані, у тому числі й програми, зберігаються в одному і тому самому запам’ятовуючому пристрої.</w:t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часом принципи побудови комп’ютера розвивалися, набували нового змісту, доповнювалися. Так, в ході розробки комп’ютерів у кінці 70-х років ХХ ст. і особливо під час створення першого персонального комп’ютера корпорації IBM, так званого IBM PC (1981 р.), був сформульований </w:t>
      </w:r>
      <w:r w:rsidRPr="00B47B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магістрально-модульний принцип</w:t>
      </w: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який передбачає, що:</w:t>
      </w: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дані між окремими пристроями комп’ютера передаються по єдиній </w:t>
      </w:r>
      <w:r w:rsidRPr="00B47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магістралі – системній шині</w:t>
      </w:r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, в якій виділяють три окремі шини: шину даних, шину команд і шину адрес;</w:t>
      </w:r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 xml:space="preserve">комп’ютер складається з окремих блоків – </w:t>
      </w:r>
      <w:r w:rsidRPr="00B47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модулів</w:t>
      </w:r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, кожний з яких виконує певні функції.</w:t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Це дає змогу звести модернізацію або ремонт комп’ютера до заміни окремих модулів.</w:t>
      </w: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Так, можна замінити процесор, блоки пам’яті, монітор на аналогічні або на пристрої з покращеними значеннями властивостей. </w:t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Комп’ютери, які працюють на основі зазначених принципів, мають так звану </w:t>
      </w:r>
      <w:proofErr w:type="spellStart"/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фоннейманівську</w:t>
      </w:r>
      <w:proofErr w:type="spellEnd"/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архітектуру.</w:t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47B33" w:rsidRPr="00B47B33" w:rsidRDefault="00B47B33" w:rsidP="00B4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uk-UA"/>
        </w:rPr>
        <w:t>Джерела:</w:t>
      </w:r>
    </w:p>
    <w:p w:rsidR="00B47B33" w:rsidRPr="00B47B33" w:rsidRDefault="00B47B33" w:rsidP="00B47B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Завадський І. О. та ін. Інформатика: 9 кл.: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Підруч</w:t>
      </w:r>
      <w:proofErr w:type="spellEnd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для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загальноосвіт</w:t>
      </w:r>
      <w:proofErr w:type="spellEnd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</w:t>
      </w:r>
      <w:proofErr w:type="spellEnd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закл</w:t>
      </w:r>
      <w:proofErr w:type="spellEnd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./  І. О. Завадський, І. В.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Стеценко</w:t>
      </w:r>
      <w:proofErr w:type="spellEnd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О. М.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Левченко</w:t>
      </w:r>
      <w:proofErr w:type="spellEnd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К.: Видавнича група BHV, 2009. — 320 с.: іл.</w:t>
      </w:r>
    </w:p>
    <w:p w:rsidR="00B47B33" w:rsidRPr="00B47B33" w:rsidRDefault="00B47B33" w:rsidP="00B47B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Інформатика: 9 кл.: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підруч</w:t>
      </w:r>
      <w:proofErr w:type="spellEnd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для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загальноосвіт</w:t>
      </w:r>
      <w:proofErr w:type="spellEnd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</w:t>
      </w:r>
      <w:proofErr w:type="spellEnd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закл</w:t>
      </w:r>
      <w:proofErr w:type="spellEnd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/ Й.Я.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Ривкінд</w:t>
      </w:r>
      <w:proofErr w:type="spellEnd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Т.І. Лисенко, Л.А.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Чернікова</w:t>
      </w:r>
      <w:proofErr w:type="spellEnd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В.В.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Шакотько</w:t>
      </w:r>
      <w:proofErr w:type="spellEnd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за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</w:t>
      </w:r>
      <w:proofErr w:type="spellEnd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ред. М.З.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Згуровського</w:t>
      </w:r>
      <w:proofErr w:type="spellEnd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– К.: </w:t>
      </w:r>
      <w:proofErr w:type="spellStart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Генеза</w:t>
      </w:r>
      <w:proofErr w:type="spellEnd"/>
      <w:r w:rsidRPr="00B47B33">
        <w:rPr>
          <w:rFonts w:ascii="Times New Roman" w:eastAsia="Times New Roman" w:hAnsi="Times New Roman" w:cs="Times New Roman"/>
          <w:sz w:val="24"/>
          <w:szCs w:val="24"/>
          <w:lang w:eastAsia="uk-UA"/>
        </w:rPr>
        <w:t>, 2009. – 296 с.: іл.</w:t>
      </w:r>
    </w:p>
    <w:p w:rsidR="00EB2061" w:rsidRDefault="00EB2061"/>
    <w:sectPr w:rsidR="00EB2061" w:rsidSect="00EB20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32B"/>
    <w:multiLevelType w:val="multilevel"/>
    <w:tmpl w:val="1BF2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00758"/>
    <w:multiLevelType w:val="multilevel"/>
    <w:tmpl w:val="CB7A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B4B52"/>
    <w:multiLevelType w:val="multilevel"/>
    <w:tmpl w:val="C12A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872E2"/>
    <w:multiLevelType w:val="multilevel"/>
    <w:tmpl w:val="54A2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35CBC"/>
    <w:multiLevelType w:val="multilevel"/>
    <w:tmpl w:val="E5C2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F68F9"/>
    <w:multiLevelType w:val="multilevel"/>
    <w:tmpl w:val="C55C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713B3"/>
    <w:multiLevelType w:val="multilevel"/>
    <w:tmpl w:val="6228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47B33"/>
    <w:rsid w:val="00B47B33"/>
    <w:rsid w:val="00EB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61"/>
  </w:style>
  <w:style w:type="paragraph" w:styleId="5">
    <w:name w:val="heading 5"/>
    <w:basedOn w:val="a"/>
    <w:link w:val="50"/>
    <w:uiPriority w:val="9"/>
    <w:qFormat/>
    <w:rsid w:val="00B47B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47B33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B4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47B33"/>
    <w:rPr>
      <w:b/>
      <w:bCs/>
    </w:rPr>
  </w:style>
  <w:style w:type="character" w:styleId="a5">
    <w:name w:val="Emphasis"/>
    <w:basedOn w:val="a0"/>
    <w:uiPriority w:val="20"/>
    <w:qFormat/>
    <w:rsid w:val="00B47B33"/>
    <w:rPr>
      <w:i/>
      <w:iCs/>
    </w:rPr>
  </w:style>
  <w:style w:type="paragraph" w:customStyle="1" w:styleId="wp-caption-text">
    <w:name w:val="wp-caption-text"/>
    <w:basedOn w:val="a"/>
    <w:rsid w:val="00B4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B4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47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rmy.sumy.ua/images/0545f175dff5_B039/2.vydy_inform.system8d702bd974ca46b8a3c71f46d9dbe659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irmy.sumy.ua/images/0545f175dff5_B039/4.arhitektura_kompaf93ab15c05804eec8da88acb6fe90e28.jpg" TargetMode="External"/><Relationship Id="rId5" Type="http://schemas.openxmlformats.org/officeDocument/2006/relationships/hyperlink" Target="http://firmy.sumy.ua/images/0545f175dff5_B039/1.struktura_inform.systemyf964f44398954ce2af3f3e2b80f3c04d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firmy.sumy.ua/images/0545f175dff5_B039/3.pk007ad534d7d44b8882fdf856952fe3e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5091</Words>
  <Characters>2902</Characters>
  <Application>Microsoft Office Word</Application>
  <DocSecurity>0</DocSecurity>
  <Lines>24</Lines>
  <Paragraphs>15</Paragraphs>
  <ScaleCrop>false</ScaleCrop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</dc:creator>
  <cp:lastModifiedBy>Shon</cp:lastModifiedBy>
  <cp:revision>1</cp:revision>
  <dcterms:created xsi:type="dcterms:W3CDTF">2013-01-30T14:47:00Z</dcterms:created>
  <dcterms:modified xsi:type="dcterms:W3CDTF">2013-01-30T14:48:00Z</dcterms:modified>
</cp:coreProperties>
</file>